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2" w:rsidRPr="00691C08" w:rsidRDefault="00080332" w:rsidP="00691C08">
      <w:pPr>
        <w:rPr>
          <w:rFonts w:ascii="Arial" w:hAnsi="Arial" w:cs="Arial"/>
          <w:sz w:val="28"/>
          <w:szCs w:val="28"/>
        </w:rPr>
      </w:pPr>
      <w:r w:rsidRPr="00691C08">
        <w:rPr>
          <w:rFonts w:ascii="Arial" w:hAnsi="Arial" w:cs="Arial"/>
          <w:b/>
          <w:sz w:val="28"/>
          <w:szCs w:val="28"/>
        </w:rPr>
        <w:t>MEB3</w:t>
      </w:r>
      <w:r w:rsidR="0000186C">
        <w:rPr>
          <w:rFonts w:ascii="Arial" w:hAnsi="Arial" w:cs="Arial"/>
          <w:b/>
          <w:sz w:val="28"/>
          <w:szCs w:val="28"/>
        </w:rPr>
        <w:t>c</w:t>
      </w:r>
      <w:r w:rsidR="00691C08">
        <w:rPr>
          <w:rFonts w:ascii="Arial" w:hAnsi="Arial" w:cs="Arial"/>
          <w:b/>
          <w:sz w:val="28"/>
          <w:szCs w:val="28"/>
        </w:rPr>
        <w:t xml:space="preserve"> - </w:t>
      </w:r>
      <w:r w:rsidR="00691C08" w:rsidRPr="00691C08">
        <w:rPr>
          <w:rFonts w:ascii="Arial" w:hAnsi="Arial" w:cs="Arial"/>
          <w:b/>
          <w:sz w:val="28"/>
          <w:szCs w:val="28"/>
        </w:rPr>
        <w:t xml:space="preserve"> </w:t>
      </w:r>
      <w:r w:rsidR="00691C08" w:rsidRPr="00691C08">
        <w:rPr>
          <w:rFonts w:ascii="Arial" w:hAnsi="Arial" w:cs="Arial"/>
          <w:sz w:val="28"/>
          <w:szCs w:val="28"/>
        </w:rPr>
        <w:t>z</w:t>
      </w:r>
      <w:r w:rsidRPr="00691C08">
        <w:rPr>
          <w:rFonts w:ascii="Arial" w:hAnsi="Arial" w:cs="Arial"/>
          <w:sz w:val="28"/>
          <w:szCs w:val="28"/>
        </w:rPr>
        <w:t>estaw do pomiaru efektu Barkhausena</w:t>
      </w:r>
    </w:p>
    <w:p w:rsidR="00080332" w:rsidRPr="00691C08" w:rsidRDefault="00080332" w:rsidP="00080332">
      <w:pPr>
        <w:jc w:val="center"/>
        <w:rPr>
          <w:rFonts w:ascii="Arial" w:hAnsi="Arial" w:cs="Arial"/>
          <w:sz w:val="24"/>
          <w:szCs w:val="24"/>
        </w:rPr>
      </w:pPr>
    </w:p>
    <w:p w:rsidR="00080332" w:rsidRDefault="00F93C0E" w:rsidP="00080332">
      <w:pPr>
        <w:rPr>
          <w:rFonts w:ascii="Arial" w:hAnsi="Arial" w:cs="Arial"/>
          <w:sz w:val="24"/>
          <w:szCs w:val="24"/>
          <w:u w:val="single"/>
        </w:rPr>
      </w:pPr>
      <w:r w:rsidRPr="00F93C0E">
        <w:rPr>
          <w:rFonts w:ascii="Arial" w:hAnsi="Arial" w:cs="Arial"/>
          <w:sz w:val="24"/>
          <w:szCs w:val="24"/>
          <w:u w:val="single"/>
        </w:rPr>
        <w:t>Przeznaczenie zestawu</w:t>
      </w:r>
    </w:p>
    <w:p w:rsidR="00F93C0E" w:rsidRDefault="00F93C0E" w:rsidP="00080332">
      <w:pPr>
        <w:rPr>
          <w:rFonts w:ascii="Arial" w:hAnsi="Arial" w:cs="Arial"/>
          <w:sz w:val="24"/>
          <w:szCs w:val="24"/>
        </w:rPr>
      </w:pPr>
    </w:p>
    <w:p w:rsidR="00F93C0E" w:rsidRPr="00F93C0E" w:rsidRDefault="00F93C0E" w:rsidP="00080332">
      <w:pPr>
        <w:rPr>
          <w:rFonts w:ascii="Arial" w:hAnsi="Arial" w:cs="Arial"/>
          <w:sz w:val="24"/>
          <w:szCs w:val="24"/>
        </w:rPr>
      </w:pPr>
      <w:r w:rsidRPr="00F93C0E">
        <w:rPr>
          <w:rFonts w:ascii="Arial" w:hAnsi="Arial" w:cs="Arial"/>
          <w:sz w:val="24"/>
          <w:szCs w:val="24"/>
        </w:rPr>
        <w:t xml:space="preserve">Zestaw </w:t>
      </w:r>
      <w:r>
        <w:rPr>
          <w:rFonts w:ascii="Arial" w:hAnsi="Arial" w:cs="Arial"/>
          <w:sz w:val="24"/>
          <w:szCs w:val="24"/>
        </w:rPr>
        <w:t xml:space="preserve">służy do wykonywania pomiarów natężenia efektu Barkhausena głównie w warunkach przemysłowych. Głowica uniwersalna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zawiera elektromagnes jarzmowy oraz cewkę detekcyjną z rdzeniem ferrytowym. </w:t>
      </w:r>
    </w:p>
    <w:p w:rsidR="00F93C0E" w:rsidRDefault="00F93C0E" w:rsidP="00080332">
      <w:pPr>
        <w:rPr>
          <w:rFonts w:ascii="Arial" w:hAnsi="Arial" w:cs="Arial"/>
          <w:sz w:val="24"/>
          <w:szCs w:val="24"/>
          <w:u w:val="single"/>
        </w:rPr>
      </w:pPr>
    </w:p>
    <w:p w:rsidR="00080332" w:rsidRPr="00691C08" w:rsidRDefault="00080332" w:rsidP="00080332">
      <w:p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  <w:u w:val="single"/>
        </w:rPr>
        <w:t>Właściwości</w:t>
      </w:r>
      <w:r w:rsidR="00F93C0E">
        <w:rPr>
          <w:rFonts w:ascii="Arial" w:hAnsi="Arial" w:cs="Arial"/>
          <w:sz w:val="24"/>
          <w:szCs w:val="24"/>
        </w:rPr>
        <w:t xml:space="preserve"> </w:t>
      </w:r>
    </w:p>
    <w:p w:rsidR="00080332" w:rsidRPr="00691C08" w:rsidRDefault="00080332" w:rsidP="00080332">
      <w:p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ab/>
      </w:r>
    </w:p>
    <w:p w:rsidR="00080332" w:rsidRPr="00691C08" w:rsidRDefault="00080332" w:rsidP="00F93C0E">
      <w:p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 xml:space="preserve">Urządzenie umożliwia pomiar i rejestrację następujących parametrów szumu natężenia efektu Barkhausena: </w:t>
      </w:r>
    </w:p>
    <w:p w:rsidR="00080332" w:rsidRPr="00691C08" w:rsidRDefault="00080332" w:rsidP="00F93C0E">
      <w:pPr>
        <w:ind w:firstLine="348"/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- wartość skuteczna napięcia,</w:t>
      </w:r>
    </w:p>
    <w:p w:rsidR="00080332" w:rsidRPr="00691C08" w:rsidRDefault="00080332" w:rsidP="00F93C0E">
      <w:pPr>
        <w:ind w:firstLine="348"/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 xml:space="preserve">- pętle histerezy natężenia efektu Barkhausena </w:t>
      </w:r>
    </w:p>
    <w:p w:rsidR="00080332" w:rsidRPr="00691C08" w:rsidRDefault="00080332" w:rsidP="00F93C0E">
      <w:pPr>
        <w:ind w:firstLine="348"/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91C08">
        <w:rPr>
          <w:rFonts w:ascii="Arial" w:hAnsi="Arial" w:cs="Arial"/>
          <w:sz w:val="24"/>
          <w:szCs w:val="24"/>
        </w:rPr>
        <w:t xml:space="preserve">ilość </w:t>
      </w:r>
      <w:r w:rsidRPr="00691C08">
        <w:rPr>
          <w:rFonts w:ascii="Arial" w:hAnsi="Arial" w:cs="Arial"/>
          <w:sz w:val="24"/>
          <w:szCs w:val="24"/>
        </w:rPr>
        <w:t xml:space="preserve"> im</w:t>
      </w:r>
      <w:r w:rsidR="00691C08">
        <w:rPr>
          <w:rFonts w:ascii="Arial" w:hAnsi="Arial" w:cs="Arial"/>
          <w:sz w:val="24"/>
          <w:szCs w:val="24"/>
        </w:rPr>
        <w:t>pulsów</w:t>
      </w:r>
      <w:proofErr w:type="gramEnd"/>
      <w:r w:rsidR="00691C08">
        <w:rPr>
          <w:rFonts w:ascii="Arial" w:hAnsi="Arial" w:cs="Arial"/>
          <w:sz w:val="24"/>
          <w:szCs w:val="24"/>
        </w:rPr>
        <w:t xml:space="preserve"> sygnału napięciowego </w:t>
      </w:r>
      <w:r w:rsidRPr="00691C08">
        <w:rPr>
          <w:rFonts w:ascii="Arial" w:hAnsi="Arial" w:cs="Arial"/>
          <w:sz w:val="24"/>
          <w:szCs w:val="24"/>
        </w:rPr>
        <w:t xml:space="preserve">efektu Barkhausena, </w:t>
      </w:r>
    </w:p>
    <w:p w:rsidR="00080332" w:rsidRPr="00691C08" w:rsidRDefault="00080332" w:rsidP="00F93C0E">
      <w:pPr>
        <w:ind w:firstLine="348"/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- zmianę strumienia pola magnetycznego w magnesowanym materiale.</w:t>
      </w:r>
    </w:p>
    <w:p w:rsidR="00080332" w:rsidRPr="00691C08" w:rsidRDefault="00080332" w:rsidP="00F93C0E">
      <w:pPr>
        <w:ind w:firstLine="348"/>
        <w:rPr>
          <w:rFonts w:ascii="Arial" w:hAnsi="Arial" w:cs="Arial"/>
          <w:sz w:val="24"/>
          <w:szCs w:val="24"/>
        </w:rPr>
      </w:pPr>
    </w:p>
    <w:p w:rsidR="00080332" w:rsidRDefault="00080332" w:rsidP="00F93C0E">
      <w:p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 xml:space="preserve">Układ </w:t>
      </w:r>
      <w:r w:rsidR="00691C08">
        <w:rPr>
          <w:rFonts w:ascii="Arial" w:hAnsi="Arial" w:cs="Arial"/>
          <w:sz w:val="24"/>
          <w:szCs w:val="24"/>
        </w:rPr>
        <w:t xml:space="preserve">detekcji sygnału napięciowego efektu Barkhausena </w:t>
      </w:r>
      <w:r w:rsidRPr="00691C08">
        <w:rPr>
          <w:rFonts w:ascii="Arial" w:hAnsi="Arial" w:cs="Arial"/>
          <w:sz w:val="24"/>
          <w:szCs w:val="24"/>
        </w:rPr>
        <w:t>posiada możliwość regulacji wzmocnienia toru pomiarowego w zakresie od 0 do 60</w:t>
      </w:r>
      <w:r w:rsidR="00691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C08">
        <w:rPr>
          <w:rFonts w:ascii="Arial" w:hAnsi="Arial" w:cs="Arial"/>
          <w:sz w:val="24"/>
          <w:szCs w:val="24"/>
        </w:rPr>
        <w:t>dB</w:t>
      </w:r>
      <w:proofErr w:type="spellEnd"/>
      <w:r w:rsidRPr="00691C08">
        <w:rPr>
          <w:rFonts w:ascii="Arial" w:hAnsi="Arial" w:cs="Arial"/>
          <w:sz w:val="24"/>
          <w:szCs w:val="24"/>
        </w:rPr>
        <w:t xml:space="preserve"> oraz 128 stopniową regulację napięcia progu dyskryminacji impulsów efektu Barkhausena.. Urządzenie wyposażone jest w 12 bitowy wielokanałowy przetwornik analogowo cyfrowy pracujący z maksymalną szybkością przetwarzania równą 50kHz.</w:t>
      </w:r>
    </w:p>
    <w:p w:rsidR="00691C08" w:rsidRDefault="00691C08" w:rsidP="00F93C0E">
      <w:p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Częstotliwości magnesowania badanego materiału wynosi 10Hz</w:t>
      </w:r>
      <w:r>
        <w:rPr>
          <w:rFonts w:ascii="Arial" w:hAnsi="Arial" w:cs="Arial"/>
          <w:sz w:val="24"/>
          <w:szCs w:val="24"/>
        </w:rPr>
        <w:t>.</w:t>
      </w:r>
    </w:p>
    <w:p w:rsidR="00691C08" w:rsidRDefault="00691C08" w:rsidP="00F93C0E">
      <w:pPr>
        <w:rPr>
          <w:rFonts w:ascii="Arial" w:hAnsi="Arial" w:cs="Arial"/>
          <w:sz w:val="24"/>
          <w:szCs w:val="24"/>
        </w:rPr>
      </w:pPr>
    </w:p>
    <w:p w:rsidR="00691C08" w:rsidRPr="00691C08" w:rsidRDefault="00691C08" w:rsidP="00F93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</w:t>
      </w:r>
      <w:r w:rsidRPr="00691C08">
        <w:rPr>
          <w:rFonts w:ascii="Arial" w:hAnsi="Arial" w:cs="Arial"/>
          <w:sz w:val="24"/>
          <w:szCs w:val="24"/>
        </w:rPr>
        <w:t xml:space="preserve"> umożliwia kilkugodzinną pracę na zasilaniu akumul</w:t>
      </w:r>
      <w:r>
        <w:rPr>
          <w:rFonts w:ascii="Arial" w:hAnsi="Arial" w:cs="Arial"/>
          <w:sz w:val="24"/>
          <w:szCs w:val="24"/>
        </w:rPr>
        <w:t>atorowym i obsługę jednoosobową cyklu pomiarowego.</w:t>
      </w:r>
    </w:p>
    <w:p w:rsidR="00691C08" w:rsidRPr="00691C08" w:rsidRDefault="00691C08" w:rsidP="00080332">
      <w:pPr>
        <w:ind w:left="360"/>
        <w:rPr>
          <w:rFonts w:ascii="Arial" w:hAnsi="Arial" w:cs="Arial"/>
          <w:sz w:val="24"/>
          <w:szCs w:val="24"/>
        </w:rPr>
      </w:pPr>
    </w:p>
    <w:p w:rsidR="00080332" w:rsidRPr="00691C08" w:rsidRDefault="00080332" w:rsidP="00080332">
      <w:pPr>
        <w:rPr>
          <w:rFonts w:ascii="Arial" w:hAnsi="Arial" w:cs="Arial"/>
          <w:sz w:val="24"/>
          <w:szCs w:val="24"/>
        </w:rPr>
      </w:pPr>
    </w:p>
    <w:p w:rsidR="00080332" w:rsidRPr="00691C08" w:rsidRDefault="00080332" w:rsidP="00080332">
      <w:p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  <w:u w:val="single"/>
        </w:rPr>
        <w:t xml:space="preserve">Zawartość </w:t>
      </w:r>
      <w:proofErr w:type="gramStart"/>
      <w:r w:rsidRPr="00691C08">
        <w:rPr>
          <w:rFonts w:ascii="Arial" w:hAnsi="Arial" w:cs="Arial"/>
          <w:sz w:val="24"/>
          <w:szCs w:val="24"/>
          <w:u w:val="single"/>
        </w:rPr>
        <w:t>zestawu</w:t>
      </w:r>
      <w:r w:rsidR="00691C08">
        <w:rPr>
          <w:rFonts w:ascii="Arial" w:hAnsi="Arial" w:cs="Arial"/>
          <w:sz w:val="24"/>
          <w:szCs w:val="24"/>
          <w:u w:val="single"/>
        </w:rPr>
        <w:t xml:space="preserve"> </w:t>
      </w:r>
      <w:r w:rsidR="00691C08">
        <w:rPr>
          <w:rFonts w:ascii="Arial" w:hAnsi="Arial" w:cs="Arial"/>
          <w:sz w:val="24"/>
          <w:szCs w:val="24"/>
        </w:rPr>
        <w:t>:</w:t>
      </w:r>
      <w:proofErr w:type="gramEnd"/>
    </w:p>
    <w:p w:rsidR="00080332" w:rsidRPr="00691C08" w:rsidRDefault="00080332" w:rsidP="00080332">
      <w:p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ab/>
      </w:r>
    </w:p>
    <w:p w:rsidR="00080332" w:rsidRPr="00691C08" w:rsidRDefault="00080332" w:rsidP="000803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Jednostka centralna wraz z akumulatorowym układem zasilającym</w:t>
      </w:r>
      <w:r w:rsidR="00691C08">
        <w:rPr>
          <w:rFonts w:ascii="Arial" w:hAnsi="Arial" w:cs="Arial"/>
          <w:sz w:val="24"/>
          <w:szCs w:val="24"/>
        </w:rPr>
        <w:t>.</w:t>
      </w:r>
    </w:p>
    <w:p w:rsidR="00080332" w:rsidRPr="00691C08" w:rsidRDefault="00080332" w:rsidP="000803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91C08">
        <w:rPr>
          <w:rFonts w:ascii="Arial" w:hAnsi="Arial" w:cs="Arial"/>
          <w:sz w:val="24"/>
          <w:szCs w:val="24"/>
        </w:rPr>
        <w:t>Mikrokomputer  sprzężony</w:t>
      </w:r>
      <w:proofErr w:type="gramEnd"/>
      <w:r w:rsidRPr="00691C08">
        <w:rPr>
          <w:rFonts w:ascii="Arial" w:hAnsi="Arial" w:cs="Arial"/>
          <w:sz w:val="24"/>
          <w:szCs w:val="24"/>
        </w:rPr>
        <w:t xml:space="preserve"> z jednostką centralną umożliwiającą prezentacje i rejestrację wyników pomiarowych.</w:t>
      </w:r>
    </w:p>
    <w:p w:rsidR="00080332" w:rsidRPr="00691C08" w:rsidRDefault="00080332" w:rsidP="000803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Standardowa głowica pomiarowa z wymiennym przewodem.</w:t>
      </w:r>
    </w:p>
    <w:p w:rsidR="00080332" w:rsidRPr="00691C08" w:rsidRDefault="00080332" w:rsidP="000803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Zewnętrzny układ zasilający.</w:t>
      </w:r>
    </w:p>
    <w:p w:rsidR="00080332" w:rsidRPr="00691C08" w:rsidRDefault="00080332" w:rsidP="000803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Oprogramowanie wraz z jego wersją instalacyjną umożliwiającą prac</w:t>
      </w:r>
      <w:r w:rsidR="00691C08">
        <w:rPr>
          <w:rFonts w:ascii="Arial" w:hAnsi="Arial" w:cs="Arial"/>
          <w:sz w:val="24"/>
          <w:szCs w:val="24"/>
        </w:rPr>
        <w:t>ę</w:t>
      </w:r>
      <w:r w:rsidRPr="00691C08">
        <w:rPr>
          <w:rFonts w:ascii="Arial" w:hAnsi="Arial" w:cs="Arial"/>
          <w:sz w:val="24"/>
          <w:szCs w:val="24"/>
        </w:rPr>
        <w:t xml:space="preserve"> jednostki centralnej z dowolnym komputerem.</w:t>
      </w:r>
    </w:p>
    <w:p w:rsidR="00080332" w:rsidRPr="00691C08" w:rsidRDefault="00080332" w:rsidP="000803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Instrukcja obsługi</w:t>
      </w:r>
      <w:r w:rsidR="00691C08">
        <w:rPr>
          <w:rFonts w:ascii="Arial" w:hAnsi="Arial" w:cs="Arial"/>
          <w:sz w:val="24"/>
          <w:szCs w:val="24"/>
        </w:rPr>
        <w:t>.</w:t>
      </w:r>
    </w:p>
    <w:p w:rsidR="00080332" w:rsidRPr="00691C08" w:rsidRDefault="00080332" w:rsidP="0008033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C08">
        <w:rPr>
          <w:rFonts w:ascii="Arial" w:hAnsi="Arial" w:cs="Arial"/>
          <w:sz w:val="24"/>
          <w:szCs w:val="24"/>
        </w:rPr>
        <w:t>Waliza transportowa.</w:t>
      </w:r>
    </w:p>
    <w:p w:rsidR="00B55040" w:rsidRDefault="00B55040">
      <w:pPr>
        <w:rPr>
          <w:rFonts w:ascii="Arial" w:hAnsi="Arial" w:cs="Arial"/>
          <w:sz w:val="24"/>
          <w:szCs w:val="24"/>
        </w:rPr>
      </w:pPr>
    </w:p>
    <w:p w:rsidR="00691C08" w:rsidRPr="00691C08" w:rsidRDefault="00691C08">
      <w:pPr>
        <w:rPr>
          <w:rFonts w:ascii="Arial" w:hAnsi="Arial" w:cs="Arial"/>
          <w:sz w:val="24"/>
          <w:szCs w:val="24"/>
        </w:rPr>
      </w:pPr>
      <w:proofErr w:type="gramStart"/>
      <w:r w:rsidRPr="00691C08">
        <w:rPr>
          <w:rFonts w:ascii="Arial" w:hAnsi="Arial" w:cs="Arial"/>
          <w:sz w:val="24"/>
          <w:szCs w:val="24"/>
          <w:u w:val="single"/>
        </w:rPr>
        <w:t>Gwarancja</w:t>
      </w:r>
      <w:r>
        <w:rPr>
          <w:rFonts w:ascii="Arial" w:hAnsi="Arial" w:cs="Arial"/>
          <w:sz w:val="24"/>
          <w:szCs w:val="24"/>
        </w:rPr>
        <w:t>: 12  miesięcy</w:t>
      </w:r>
      <w:proofErr w:type="gramEnd"/>
    </w:p>
    <w:sectPr w:rsidR="00691C08" w:rsidRPr="00691C08" w:rsidSect="00F93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6E80"/>
    <w:multiLevelType w:val="hybridMultilevel"/>
    <w:tmpl w:val="23527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3"/>
    <w:rsid w:val="0000186C"/>
    <w:rsid w:val="00080332"/>
    <w:rsid w:val="000D6F93"/>
    <w:rsid w:val="005741EC"/>
    <w:rsid w:val="00691C08"/>
    <w:rsid w:val="007D3B1C"/>
    <w:rsid w:val="00B55040"/>
    <w:rsid w:val="00C02D79"/>
    <w:rsid w:val="00F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NT\Strona%20www\sprz&#281;t\Na%20strone\MEB3c\MEB3c%20zestaw%20do%20pomiaru%20sygna&#322;u%20napi&#281;ciowego%20efektu%20Barkhausen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MEB3c zestaw do pomiaru sygnału napięciowego efektu Barkhausena</Template>
  <TotalTime>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Bolek</cp:lastModifiedBy>
  <cp:revision>7</cp:revision>
  <cp:lastPrinted>2016-03-20T16:24:00Z</cp:lastPrinted>
  <dcterms:created xsi:type="dcterms:W3CDTF">2016-03-20T15:23:00Z</dcterms:created>
  <dcterms:modified xsi:type="dcterms:W3CDTF">2016-03-20T16:25:00Z</dcterms:modified>
</cp:coreProperties>
</file>